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B157" w14:textId="01C8BEF3" w:rsidR="00965610" w:rsidRPr="00B91CC7" w:rsidRDefault="00965610" w:rsidP="0E014AF1">
      <w:pPr>
        <w:rPr>
          <w:rFonts w:asciiTheme="majorHAnsi" w:hAnsiTheme="majorHAnsi" w:cstheme="majorHAnsi"/>
          <w:sz w:val="28"/>
          <w:szCs w:val="28"/>
        </w:rPr>
      </w:pPr>
      <w:r w:rsidRPr="00965610">
        <w:rPr>
          <w:rFonts w:asciiTheme="majorHAnsi" w:hAnsiTheme="majorHAnsi" w:cstheme="majorHAnsi"/>
          <w:sz w:val="28"/>
          <w:szCs w:val="28"/>
        </w:rPr>
        <w:t xml:space="preserve">2021 </w:t>
      </w:r>
      <w:r w:rsidR="11F0A579" w:rsidRPr="00965610">
        <w:rPr>
          <w:rFonts w:asciiTheme="majorHAnsi" w:hAnsiTheme="majorHAnsi" w:cstheme="majorHAnsi"/>
          <w:sz w:val="28"/>
          <w:szCs w:val="28"/>
        </w:rPr>
        <w:t>Giving Day</w:t>
      </w:r>
      <w:r w:rsidR="487C3AAD" w:rsidRPr="00965610">
        <w:rPr>
          <w:rFonts w:asciiTheme="majorHAnsi" w:hAnsiTheme="majorHAnsi" w:cstheme="majorHAnsi"/>
          <w:sz w:val="28"/>
          <w:szCs w:val="28"/>
        </w:rPr>
        <w:t xml:space="preserve"> Tool Kit</w:t>
      </w:r>
      <w:r>
        <w:rPr>
          <w:rFonts w:asciiTheme="majorHAnsi" w:hAnsiTheme="majorHAnsi" w:cstheme="majorHAnsi"/>
          <w:sz w:val="28"/>
          <w:szCs w:val="28"/>
        </w:rPr>
        <w:br/>
      </w:r>
      <w:r w:rsidRPr="00B91CC7">
        <w:rPr>
          <w:rFonts w:asciiTheme="majorHAnsi" w:hAnsiTheme="majorHAnsi" w:cstheme="majorHAnsi"/>
          <w:sz w:val="28"/>
          <w:szCs w:val="28"/>
        </w:rPr>
        <w:t>Sample Messaging</w:t>
      </w:r>
      <w:r w:rsidR="00B91CC7">
        <w:rPr>
          <w:rFonts w:asciiTheme="majorHAnsi" w:hAnsiTheme="majorHAnsi" w:cstheme="majorHAnsi"/>
          <w:sz w:val="28"/>
          <w:szCs w:val="28"/>
        </w:rPr>
        <w:br/>
      </w:r>
    </w:p>
    <w:p w14:paraId="3266A344" w14:textId="14BAF877" w:rsidR="11F0A579" w:rsidRPr="00965610" w:rsidRDefault="11F0A579" w:rsidP="0E014AF1">
      <w:pPr>
        <w:rPr>
          <w:b/>
          <w:bCs/>
        </w:rPr>
      </w:pPr>
      <w:r w:rsidRPr="00965610">
        <w:rPr>
          <w:b/>
          <w:bCs/>
        </w:rPr>
        <w:t>Giving Day/General Opening</w:t>
      </w:r>
    </w:p>
    <w:p w14:paraId="66BF567B" w14:textId="622B99D6" w:rsidR="11F0A579" w:rsidRDefault="11F0A579" w:rsidP="0E014AF1">
      <w:pPr>
        <w:rPr>
          <w:rFonts w:ascii="Calibri" w:eastAsia="Calibri" w:hAnsi="Calibri" w:cs="Calibri"/>
        </w:rPr>
      </w:pPr>
      <w:r>
        <w:t xml:space="preserve">The past year, with its challenges and uncertainties, proved one thing: Church Health is and will always be committed to its mission to serve </w:t>
      </w:r>
      <w:r w:rsidR="7F291DEE">
        <w:t xml:space="preserve">our neighbors the health care they deserve. </w:t>
      </w:r>
      <w:r w:rsidR="2F4BD4A1">
        <w:t>Our patient population grew immensely,</w:t>
      </w:r>
      <w:r w:rsidR="2F4BD4A1" w:rsidRPr="0E014AF1">
        <w:rPr>
          <w:rFonts w:ascii="Calibri" w:eastAsia="Calibri" w:hAnsi="Calibri" w:cs="Calibri"/>
        </w:rPr>
        <w:t xml:space="preserve"> and we need your help to ensure we can continue to meet the growing need for medical, dental, behavioral health, physical rehabilitation and eye care services and support. Giving Day is just around the corner on July 2</w:t>
      </w:r>
      <w:r w:rsidR="232D0D91" w:rsidRPr="0E014AF1">
        <w:rPr>
          <w:rFonts w:ascii="Calibri" w:eastAsia="Calibri" w:hAnsi="Calibri" w:cs="Calibri"/>
        </w:rPr>
        <w:t>7</w:t>
      </w:r>
      <w:r w:rsidR="46DC9607" w:rsidRPr="0E014AF1">
        <w:rPr>
          <w:rFonts w:ascii="Calibri" w:eastAsia="Calibri" w:hAnsi="Calibri" w:cs="Calibri"/>
        </w:rPr>
        <w:t>,</w:t>
      </w:r>
      <w:r w:rsidR="2F4BD4A1" w:rsidRPr="0E014AF1">
        <w:rPr>
          <w:rFonts w:ascii="Calibri" w:eastAsia="Calibri" w:hAnsi="Calibri" w:cs="Calibri"/>
        </w:rPr>
        <w:t xml:space="preserve"> and we invite you to become a Champion and join hundreds of others who give each month. Church Health Champions are committed, compassionate donors who give monthly to ensure quality health care to those in need. We </w:t>
      </w:r>
      <w:proofErr w:type="gramStart"/>
      <w:r w:rsidR="2F4BD4A1" w:rsidRPr="0E014AF1">
        <w:rPr>
          <w:rFonts w:ascii="Calibri" w:eastAsia="Calibri" w:hAnsi="Calibri" w:cs="Calibri"/>
        </w:rPr>
        <w:t>can't</w:t>
      </w:r>
      <w:proofErr w:type="gramEnd"/>
      <w:r w:rsidR="2F4BD4A1" w:rsidRPr="0E014AF1">
        <w:rPr>
          <w:rFonts w:ascii="Calibri" w:eastAsia="Calibri" w:hAnsi="Calibri" w:cs="Calibri"/>
        </w:rPr>
        <w:t xml:space="preserve"> wait for Giving Day, and we hope you'll join us!</w:t>
      </w:r>
    </w:p>
    <w:p w14:paraId="24A29173" w14:textId="5A3EAF90" w:rsidR="598C2711" w:rsidRDefault="598C2711" w:rsidP="0E014AF1">
      <w:pPr>
        <w:rPr>
          <w:rFonts w:ascii="Calibri" w:eastAsia="Calibri" w:hAnsi="Calibri" w:cs="Calibri"/>
          <w:b/>
          <w:bCs/>
        </w:rPr>
      </w:pPr>
      <w:r w:rsidRPr="00965610">
        <w:rPr>
          <w:rFonts w:ascii="Calibri" w:eastAsia="Calibri" w:hAnsi="Calibri" w:cs="Calibri"/>
          <w:b/>
          <w:bCs/>
        </w:rPr>
        <w:t xml:space="preserve">Giving Day Incentive 1 </w:t>
      </w:r>
    </w:p>
    <w:p w14:paraId="58433D65" w14:textId="5A174D97" w:rsidR="598C2711" w:rsidRPr="00965610" w:rsidRDefault="598C2711" w:rsidP="0E014AF1">
      <w:pPr>
        <w:rPr>
          <w:rFonts w:ascii="Calibri" w:eastAsia="Calibri" w:hAnsi="Calibri" w:cs="Calibri"/>
        </w:rPr>
      </w:pPr>
      <w:r w:rsidRPr="00965610">
        <w:rPr>
          <w:rFonts w:ascii="Calibri" w:eastAsia="Calibri" w:hAnsi="Calibri" w:cs="Calibri"/>
        </w:rPr>
        <w:t>Looking for a reason to give to Church Health on Giving Day? On Tuesday, July 2</w:t>
      </w:r>
      <w:r w:rsidR="7586B366" w:rsidRPr="00965610">
        <w:rPr>
          <w:rFonts w:ascii="Calibri" w:eastAsia="Calibri" w:hAnsi="Calibri" w:cs="Calibri"/>
        </w:rPr>
        <w:t>7,</w:t>
      </w:r>
      <w:r w:rsidRPr="00965610">
        <w:rPr>
          <w:rFonts w:ascii="Calibri" w:eastAsia="Calibri" w:hAnsi="Calibri" w:cs="Calibri"/>
        </w:rPr>
        <w:t xml:space="preserve"> all gifts to Church Health, whether a one-time gift or a monthly recurring gift, will be matched</w:t>
      </w:r>
      <w:r w:rsidR="6C810535" w:rsidRPr="00965610">
        <w:rPr>
          <w:rFonts w:ascii="Calibri" w:eastAsia="Calibri" w:hAnsi="Calibri" w:cs="Calibri"/>
        </w:rPr>
        <w:t xml:space="preserve">! </w:t>
      </w:r>
      <w:r w:rsidRPr="00965610">
        <w:rPr>
          <w:rFonts w:ascii="Calibri" w:eastAsia="Calibri" w:hAnsi="Calibri" w:cs="Calibri"/>
        </w:rPr>
        <w:t>Please give in July and double your impact on our community!</w:t>
      </w:r>
    </w:p>
    <w:p w14:paraId="28B1B411" w14:textId="324EA3A6" w:rsidR="598C2711" w:rsidRDefault="598C2711" w:rsidP="0E014AF1">
      <w:pPr>
        <w:rPr>
          <w:rFonts w:ascii="Calibri" w:eastAsia="Calibri" w:hAnsi="Calibri" w:cs="Calibri"/>
          <w:b/>
          <w:bCs/>
        </w:rPr>
      </w:pPr>
      <w:r w:rsidRPr="00965610">
        <w:rPr>
          <w:rFonts w:ascii="Calibri" w:eastAsia="Calibri" w:hAnsi="Calibri" w:cs="Calibri"/>
          <w:b/>
          <w:bCs/>
        </w:rPr>
        <w:t xml:space="preserve">Giving Day Incentive 2 </w:t>
      </w:r>
    </w:p>
    <w:p w14:paraId="78BF59D5" w14:textId="1E228BBC" w:rsidR="598C2711" w:rsidRPr="00965610" w:rsidRDefault="598C2711" w:rsidP="0E014AF1">
      <w:pPr>
        <w:rPr>
          <w:rFonts w:ascii="Calibri" w:eastAsia="Calibri" w:hAnsi="Calibri" w:cs="Calibri"/>
        </w:rPr>
      </w:pPr>
      <w:r w:rsidRPr="00965610">
        <w:rPr>
          <w:rFonts w:ascii="Calibri" w:eastAsia="Calibri" w:hAnsi="Calibri" w:cs="Calibri"/>
        </w:rPr>
        <w:t>Did you know?</w:t>
      </w:r>
    </w:p>
    <w:p w14:paraId="4B8EB707" w14:textId="0DCEBA5A" w:rsidR="15A6BE86" w:rsidRPr="00965610" w:rsidRDefault="15A6BE86" w:rsidP="0E014AF1">
      <w:pPr>
        <w:rPr>
          <w:rFonts w:ascii="Calibri" w:eastAsia="Calibri" w:hAnsi="Calibri" w:cs="Calibri"/>
          <w:color w:val="000000" w:themeColor="text1"/>
        </w:rPr>
      </w:pPr>
      <w:r w:rsidRPr="00965610">
        <w:rPr>
          <w:rFonts w:ascii="Calibri" w:eastAsia="Calibri" w:hAnsi="Calibri" w:cs="Calibri"/>
          <w:color w:val="000000" w:themeColor="text1"/>
        </w:rPr>
        <w:t>Thanks to the 2020 CARES Act, individuals can deduct up to $300 ($600 for married couples filing jointly) for cash contributions to charity as an “above the line” deduction. This new law applies even if the individual or couple does not itemize and takes the standard deduction. </w:t>
      </w:r>
    </w:p>
    <w:p w14:paraId="54E57105" w14:textId="2993F147" w:rsidR="42505F09" w:rsidRPr="00965610" w:rsidRDefault="42505F09" w:rsidP="0E014AF1">
      <w:pPr>
        <w:rPr>
          <w:rFonts w:ascii="Calibri" w:eastAsia="Calibri" w:hAnsi="Calibri" w:cs="Calibri"/>
          <w:b/>
          <w:bCs/>
        </w:rPr>
      </w:pPr>
      <w:r w:rsidRPr="00965610">
        <w:rPr>
          <w:rFonts w:ascii="Calibri" w:eastAsia="Calibri" w:hAnsi="Calibri" w:cs="Calibri"/>
          <w:b/>
          <w:bCs/>
        </w:rPr>
        <w:t xml:space="preserve">Giving Day Incentive 3 </w:t>
      </w:r>
    </w:p>
    <w:p w14:paraId="45228099" w14:textId="77A89C79" w:rsidR="42505F09" w:rsidRDefault="42505F09" w:rsidP="0E014AF1">
      <w:pPr>
        <w:rPr>
          <w:rFonts w:ascii="Calibri" w:eastAsia="Calibri" w:hAnsi="Calibri" w:cs="Calibri"/>
        </w:rPr>
      </w:pPr>
      <w:r w:rsidRPr="0E014AF1">
        <w:rPr>
          <w:rFonts w:ascii="Calibri" w:eastAsia="Calibri" w:hAnsi="Calibri" w:cs="Calibri"/>
        </w:rPr>
        <w:t xml:space="preserve">What does my gift do for Church Health? </w:t>
      </w:r>
    </w:p>
    <w:p w14:paraId="0B322326" w14:textId="67A2F70A" w:rsidR="42505F09" w:rsidRDefault="42505F09" w:rsidP="0E014AF1">
      <w:pPr>
        <w:rPr>
          <w:rFonts w:ascii="Calibri" w:eastAsia="Calibri" w:hAnsi="Calibri" w:cs="Calibri"/>
        </w:rPr>
      </w:pPr>
      <w:r w:rsidRPr="0E014AF1">
        <w:rPr>
          <w:rFonts w:ascii="Calibri" w:eastAsia="Calibri" w:hAnsi="Calibri" w:cs="Calibri"/>
        </w:rPr>
        <w:t xml:space="preserve">$18/ month </w:t>
      </w:r>
    </w:p>
    <w:p w14:paraId="37A267E4" w14:textId="1FD54790" w:rsidR="42505F09" w:rsidRDefault="42505F09" w:rsidP="0E014AF1">
      <w:pPr>
        <w:rPr>
          <w:rFonts w:ascii="Calibri" w:eastAsia="Calibri" w:hAnsi="Calibri" w:cs="Calibri"/>
        </w:rPr>
      </w:pPr>
      <w:r w:rsidRPr="0E014AF1">
        <w:rPr>
          <w:rFonts w:ascii="Calibri" w:eastAsia="Calibri" w:hAnsi="Calibri" w:cs="Calibri"/>
        </w:rPr>
        <w:t xml:space="preserve">For each dental visit, Church Health </w:t>
      </w:r>
      <w:proofErr w:type="gramStart"/>
      <w:r w:rsidRPr="0E014AF1">
        <w:rPr>
          <w:rFonts w:ascii="Calibri" w:eastAsia="Calibri" w:hAnsi="Calibri" w:cs="Calibri"/>
        </w:rPr>
        <w:t>has to</w:t>
      </w:r>
      <w:proofErr w:type="gramEnd"/>
      <w:r w:rsidRPr="0E014AF1">
        <w:rPr>
          <w:rFonts w:ascii="Calibri" w:eastAsia="Calibri" w:hAnsi="Calibri" w:cs="Calibri"/>
        </w:rPr>
        <w:t xml:space="preserve"> use $18 in personal protective equipment to keep our patients and staff safe. Your gift can help us keep Memphis smiling! </w:t>
      </w:r>
    </w:p>
    <w:p w14:paraId="6692A0FC" w14:textId="6E2FB0BE" w:rsidR="42505F09" w:rsidRDefault="42505F09" w:rsidP="0E014AF1">
      <w:pPr>
        <w:rPr>
          <w:rFonts w:ascii="Calibri" w:eastAsia="Calibri" w:hAnsi="Calibri" w:cs="Calibri"/>
        </w:rPr>
      </w:pPr>
      <w:r w:rsidRPr="0E014AF1">
        <w:rPr>
          <w:rFonts w:ascii="Calibri" w:eastAsia="Calibri" w:hAnsi="Calibri" w:cs="Calibri"/>
        </w:rPr>
        <w:t xml:space="preserve">$65/ month: Blood Pressure Cuff for medical patient with hypertension </w:t>
      </w:r>
    </w:p>
    <w:p w14:paraId="3F9ED30B" w14:textId="5F74C5DA" w:rsidR="42505F09" w:rsidRDefault="42505F09" w:rsidP="0E014AF1">
      <w:pPr>
        <w:rPr>
          <w:rFonts w:ascii="Calibri" w:eastAsia="Calibri" w:hAnsi="Calibri" w:cs="Calibri"/>
        </w:rPr>
      </w:pPr>
      <w:r w:rsidRPr="0E014AF1">
        <w:rPr>
          <w:rFonts w:ascii="Calibri" w:eastAsia="Calibri" w:hAnsi="Calibri" w:cs="Calibri"/>
        </w:rPr>
        <w:t xml:space="preserve">$100/ month: Resistance Bands and rehabilitation for post-op patient </w:t>
      </w:r>
    </w:p>
    <w:p w14:paraId="4FD2A3E3" w14:textId="7AA240E4" w:rsidR="42505F09" w:rsidRDefault="42505F09" w:rsidP="0E014AF1">
      <w:pPr>
        <w:rPr>
          <w:rFonts w:ascii="Calibri" w:eastAsia="Calibri" w:hAnsi="Calibri" w:cs="Calibri"/>
        </w:rPr>
      </w:pPr>
      <w:r w:rsidRPr="0E014AF1">
        <w:rPr>
          <w:rFonts w:ascii="Calibri" w:eastAsia="Calibri" w:hAnsi="Calibri" w:cs="Calibri"/>
        </w:rPr>
        <w:t>$250/ month: Long-acting inhaler for patients with asthma or COPD as daily maintenance medication for one month</w:t>
      </w:r>
    </w:p>
    <w:p w14:paraId="2FB282AE" w14:textId="77777777" w:rsidR="00965610" w:rsidRDefault="00965610" w:rsidP="0E014AF1">
      <w:pPr>
        <w:rPr>
          <w:rFonts w:ascii="Calibri" w:eastAsia="Calibri" w:hAnsi="Calibri" w:cs="Calibri"/>
          <w:b/>
          <w:bCs/>
        </w:rPr>
      </w:pPr>
    </w:p>
    <w:p w14:paraId="78E50204" w14:textId="77777777" w:rsidR="00965610" w:rsidRDefault="00965610" w:rsidP="0E014AF1">
      <w:pPr>
        <w:rPr>
          <w:rFonts w:ascii="Calibri" w:eastAsia="Calibri" w:hAnsi="Calibri" w:cs="Calibri"/>
          <w:b/>
          <w:bCs/>
        </w:rPr>
      </w:pPr>
    </w:p>
    <w:p w14:paraId="6CFBC978" w14:textId="77777777" w:rsidR="00965610" w:rsidRDefault="00965610" w:rsidP="0E014AF1">
      <w:pPr>
        <w:rPr>
          <w:rFonts w:ascii="Calibri" w:eastAsia="Calibri" w:hAnsi="Calibri" w:cs="Calibri"/>
          <w:b/>
          <w:bCs/>
        </w:rPr>
      </w:pPr>
    </w:p>
    <w:p w14:paraId="5C457925" w14:textId="6F6F6EE2" w:rsidR="0043392A" w:rsidRDefault="00B91CC7" w:rsidP="0E014AF1">
      <w:pPr>
        <w:rPr>
          <w:rFonts w:asciiTheme="majorHAnsi" w:hAnsiTheme="majorHAnsi" w:cstheme="majorHAnsi"/>
          <w:sz w:val="28"/>
          <w:szCs w:val="28"/>
        </w:rPr>
      </w:pPr>
      <w:r>
        <w:rPr>
          <w:rFonts w:asciiTheme="majorHAnsi" w:hAnsiTheme="majorHAnsi" w:cstheme="majorHAnsi"/>
          <w:sz w:val="28"/>
          <w:szCs w:val="28"/>
        </w:rPr>
        <w:lastRenderedPageBreak/>
        <w:t>Crafts for Care</w:t>
      </w:r>
      <w:r>
        <w:rPr>
          <w:rFonts w:asciiTheme="majorHAnsi" w:hAnsiTheme="majorHAnsi" w:cstheme="majorHAnsi"/>
          <w:sz w:val="28"/>
          <w:szCs w:val="28"/>
        </w:rPr>
        <w:br/>
        <w:t>Sample Messaging</w:t>
      </w:r>
    </w:p>
    <w:p w14:paraId="25013FF8" w14:textId="77777777" w:rsidR="00B91CC7" w:rsidRDefault="00B91CC7" w:rsidP="0E014AF1">
      <w:pPr>
        <w:rPr>
          <w:rFonts w:ascii="Calibri" w:eastAsia="Calibri" w:hAnsi="Calibri" w:cs="Calibri"/>
          <w:b/>
          <w:bCs/>
        </w:rPr>
      </w:pPr>
    </w:p>
    <w:p w14:paraId="29E22CB2" w14:textId="3A2C9B10" w:rsidR="65BB526B" w:rsidRDefault="65BB526B" w:rsidP="0E014AF1">
      <w:pPr>
        <w:rPr>
          <w:rFonts w:ascii="Calibri" w:eastAsia="Calibri" w:hAnsi="Calibri" w:cs="Calibri"/>
        </w:rPr>
      </w:pPr>
      <w:r w:rsidRPr="00965610">
        <w:rPr>
          <w:rFonts w:ascii="Calibri" w:eastAsia="Calibri" w:hAnsi="Calibri" w:cs="Calibri"/>
          <w:b/>
          <w:bCs/>
        </w:rPr>
        <w:t>Crafts for Care</w:t>
      </w:r>
      <w:r w:rsidRPr="0043392A">
        <w:rPr>
          <w:rFonts w:ascii="Calibri" w:eastAsia="Calibri" w:hAnsi="Calibri" w:cs="Calibri"/>
          <w:b/>
          <w:bCs/>
        </w:rPr>
        <w:t xml:space="preserve"> </w:t>
      </w:r>
      <w:r w:rsidR="0043392A" w:rsidRPr="0043392A">
        <w:rPr>
          <w:rFonts w:ascii="Calibri" w:eastAsia="Calibri" w:hAnsi="Calibri" w:cs="Calibri"/>
          <w:b/>
          <w:bCs/>
        </w:rPr>
        <w:t>1</w:t>
      </w:r>
    </w:p>
    <w:p w14:paraId="3A445101" w14:textId="3FAD5997" w:rsidR="65BB526B" w:rsidRDefault="65BB526B" w:rsidP="0E014AF1">
      <w:pPr>
        <w:rPr>
          <w:rFonts w:ascii="Calibri" w:eastAsia="Calibri" w:hAnsi="Calibri" w:cs="Calibri"/>
        </w:rPr>
      </w:pPr>
      <w:r w:rsidRPr="0E014AF1">
        <w:rPr>
          <w:rFonts w:ascii="Calibri" w:eastAsia="Calibri" w:hAnsi="Calibri" w:cs="Calibri"/>
        </w:rPr>
        <w:t xml:space="preserve">Crafts for Care will be here before you know it! As a </w:t>
      </w:r>
      <w:r w:rsidR="00965610" w:rsidRPr="0E014AF1">
        <w:rPr>
          <w:rFonts w:ascii="Calibri" w:eastAsia="Calibri" w:hAnsi="Calibri" w:cs="Calibri"/>
        </w:rPr>
        <w:t>weeklong</w:t>
      </w:r>
      <w:r w:rsidRPr="0E014AF1">
        <w:rPr>
          <w:rFonts w:ascii="Calibri" w:eastAsia="Calibri" w:hAnsi="Calibri" w:cs="Calibri"/>
        </w:rPr>
        <w:t xml:space="preserve">, virtual event, Crafts for Care will take place July </w:t>
      </w:r>
      <w:r w:rsidR="6BE1B98F" w:rsidRPr="0E014AF1">
        <w:rPr>
          <w:rFonts w:ascii="Calibri" w:eastAsia="Calibri" w:hAnsi="Calibri" w:cs="Calibri"/>
        </w:rPr>
        <w:t>20</w:t>
      </w:r>
      <w:r w:rsidRPr="0E014AF1">
        <w:rPr>
          <w:rFonts w:ascii="Calibri" w:eastAsia="Calibri" w:hAnsi="Calibri" w:cs="Calibri"/>
        </w:rPr>
        <w:t xml:space="preserve"> - 2</w:t>
      </w:r>
      <w:r w:rsidR="175A479E" w:rsidRPr="0E014AF1">
        <w:rPr>
          <w:rFonts w:ascii="Calibri" w:eastAsia="Calibri" w:hAnsi="Calibri" w:cs="Calibri"/>
        </w:rPr>
        <w:t>7</w:t>
      </w:r>
      <w:r w:rsidRPr="0E014AF1">
        <w:rPr>
          <w:rFonts w:ascii="Calibri" w:eastAsia="Calibri" w:hAnsi="Calibri" w:cs="Calibri"/>
        </w:rPr>
        <w:t xml:space="preserve"> with July </w:t>
      </w:r>
      <w:r w:rsidR="1E085E1C" w:rsidRPr="0E014AF1">
        <w:rPr>
          <w:rFonts w:ascii="Calibri" w:eastAsia="Calibri" w:hAnsi="Calibri" w:cs="Calibri"/>
        </w:rPr>
        <w:t xml:space="preserve">24 </w:t>
      </w:r>
      <w:r w:rsidR="00965610" w:rsidRPr="0E014AF1">
        <w:rPr>
          <w:rFonts w:ascii="Calibri" w:eastAsia="Calibri" w:hAnsi="Calibri" w:cs="Calibri"/>
        </w:rPr>
        <w:t>occurring</w:t>
      </w:r>
      <w:r w:rsidR="1E085E1C" w:rsidRPr="0E014AF1">
        <w:rPr>
          <w:rFonts w:ascii="Calibri" w:eastAsia="Calibri" w:hAnsi="Calibri" w:cs="Calibri"/>
        </w:rPr>
        <w:t xml:space="preserve"> live at </w:t>
      </w:r>
      <w:r w:rsidR="00965610" w:rsidRPr="0E014AF1">
        <w:rPr>
          <w:rFonts w:ascii="Calibri" w:eastAsia="Calibri" w:hAnsi="Calibri" w:cs="Calibri"/>
        </w:rPr>
        <w:t>Crosstown. For</w:t>
      </w:r>
      <w:r w:rsidRPr="0E014AF1">
        <w:rPr>
          <w:rFonts w:ascii="Calibri" w:eastAsia="Calibri" w:hAnsi="Calibri" w:cs="Calibri"/>
        </w:rPr>
        <w:t xml:space="preserve"> more information including vendor products, visit churchhealth.org/</w:t>
      </w:r>
      <w:proofErr w:type="spellStart"/>
      <w:r w:rsidRPr="0E014AF1">
        <w:rPr>
          <w:rFonts w:ascii="Calibri" w:eastAsia="Calibri" w:hAnsi="Calibri" w:cs="Calibri"/>
        </w:rPr>
        <w:t>craftsforcare</w:t>
      </w:r>
      <w:proofErr w:type="spellEnd"/>
      <w:r w:rsidRPr="0E014AF1">
        <w:rPr>
          <w:rFonts w:ascii="Calibri" w:eastAsia="Calibri" w:hAnsi="Calibri" w:cs="Calibri"/>
        </w:rPr>
        <w:t xml:space="preserve">. We </w:t>
      </w:r>
      <w:proofErr w:type="gramStart"/>
      <w:r w:rsidRPr="0E014AF1">
        <w:rPr>
          <w:rFonts w:ascii="Calibri" w:eastAsia="Calibri" w:hAnsi="Calibri" w:cs="Calibri"/>
        </w:rPr>
        <w:t>can't</w:t>
      </w:r>
      <w:proofErr w:type="gramEnd"/>
      <w:r w:rsidRPr="0E014AF1">
        <w:rPr>
          <w:rFonts w:ascii="Calibri" w:eastAsia="Calibri" w:hAnsi="Calibri" w:cs="Calibri"/>
        </w:rPr>
        <w:t xml:space="preserve"> wait to see you there!</w:t>
      </w:r>
    </w:p>
    <w:p w14:paraId="63B9289B" w14:textId="5BFC1BA5" w:rsidR="65BB526B" w:rsidRDefault="65BB526B" w:rsidP="0E014AF1">
      <w:pPr>
        <w:rPr>
          <w:rFonts w:ascii="Calibri" w:eastAsia="Calibri" w:hAnsi="Calibri" w:cs="Calibri"/>
        </w:rPr>
      </w:pPr>
      <w:r w:rsidRPr="00965610">
        <w:rPr>
          <w:rFonts w:ascii="Calibri" w:eastAsia="Calibri" w:hAnsi="Calibri" w:cs="Calibri"/>
          <w:b/>
          <w:bCs/>
        </w:rPr>
        <w:t>Crafts for Care 2</w:t>
      </w:r>
      <w:r w:rsidR="3888A282" w:rsidRPr="0E014AF1">
        <w:rPr>
          <w:rFonts w:ascii="Calibri" w:eastAsia="Calibri" w:hAnsi="Calibri" w:cs="Calibri"/>
        </w:rPr>
        <w:t xml:space="preserve"> </w:t>
      </w:r>
    </w:p>
    <w:p w14:paraId="2DCCA2B1" w14:textId="26619C22" w:rsidR="65BB526B" w:rsidRDefault="65BB526B" w:rsidP="0E014AF1">
      <w:pPr>
        <w:rPr>
          <w:rFonts w:ascii="Calibri" w:eastAsia="Calibri" w:hAnsi="Calibri" w:cs="Calibri"/>
        </w:rPr>
      </w:pPr>
      <w:r w:rsidRPr="0E014AF1">
        <w:rPr>
          <w:rFonts w:ascii="Calibri" w:eastAsia="Calibri" w:hAnsi="Calibri" w:cs="Calibri"/>
        </w:rPr>
        <w:t xml:space="preserve">Join us July </w:t>
      </w:r>
      <w:r w:rsidR="4D6D6001" w:rsidRPr="0E014AF1">
        <w:rPr>
          <w:rFonts w:ascii="Calibri" w:eastAsia="Calibri" w:hAnsi="Calibri" w:cs="Calibri"/>
        </w:rPr>
        <w:t>20-27</w:t>
      </w:r>
      <w:r w:rsidRPr="0E014AF1">
        <w:rPr>
          <w:rFonts w:ascii="Calibri" w:eastAsia="Calibri" w:hAnsi="Calibri" w:cs="Calibri"/>
        </w:rPr>
        <w:t xml:space="preserve"> to shop beautifully crafted products like these *attach images* made by local vendors at churchhealth.org/</w:t>
      </w:r>
      <w:proofErr w:type="spellStart"/>
      <w:r w:rsidRPr="0E014AF1">
        <w:rPr>
          <w:rFonts w:ascii="Calibri" w:eastAsia="Calibri" w:hAnsi="Calibri" w:cs="Calibri"/>
        </w:rPr>
        <w:t>craftsforcare</w:t>
      </w:r>
      <w:proofErr w:type="spellEnd"/>
      <w:r w:rsidRPr="0E014AF1">
        <w:rPr>
          <w:rFonts w:ascii="Calibri" w:eastAsia="Calibri" w:hAnsi="Calibri" w:cs="Calibri"/>
        </w:rPr>
        <w:t>.</w:t>
      </w:r>
    </w:p>
    <w:sectPr w:rsidR="65BB526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3CF3" w14:textId="77777777" w:rsidR="000C3519" w:rsidRDefault="000C3519" w:rsidP="00965610">
      <w:pPr>
        <w:spacing w:after="0" w:line="240" w:lineRule="auto"/>
      </w:pPr>
      <w:r>
        <w:separator/>
      </w:r>
    </w:p>
  </w:endnote>
  <w:endnote w:type="continuationSeparator" w:id="0">
    <w:p w14:paraId="079565E5" w14:textId="77777777" w:rsidR="000C3519" w:rsidRDefault="000C3519" w:rsidP="0096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1417" w14:textId="77777777" w:rsidR="000C3519" w:rsidRDefault="000C3519" w:rsidP="00965610">
      <w:pPr>
        <w:spacing w:after="0" w:line="240" w:lineRule="auto"/>
      </w:pPr>
      <w:r>
        <w:separator/>
      </w:r>
    </w:p>
  </w:footnote>
  <w:footnote w:type="continuationSeparator" w:id="0">
    <w:p w14:paraId="23CC3403" w14:textId="77777777" w:rsidR="000C3519" w:rsidRDefault="000C3519" w:rsidP="00965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7B4F" w14:textId="11C3FEBD" w:rsidR="00965610" w:rsidRDefault="00965610">
    <w:pPr>
      <w:pStyle w:val="Header"/>
    </w:pPr>
    <w:r>
      <w:rPr>
        <w:noProof/>
      </w:rPr>
      <w:drawing>
        <wp:anchor distT="0" distB="0" distL="114300" distR="114300" simplePos="0" relativeHeight="251658240" behindDoc="1" locked="0" layoutInCell="1" allowOverlap="1" wp14:anchorId="27104C23" wp14:editId="0E219A64">
          <wp:simplePos x="0" y="0"/>
          <wp:positionH relativeFrom="margin">
            <wp:align>right</wp:align>
          </wp:positionH>
          <wp:positionV relativeFrom="paragraph">
            <wp:posOffset>-200025</wp:posOffset>
          </wp:positionV>
          <wp:extent cx="1344280" cy="1259975"/>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4280" cy="12599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3BCD48"/>
    <w:rsid w:val="000C3519"/>
    <w:rsid w:val="0043392A"/>
    <w:rsid w:val="00850530"/>
    <w:rsid w:val="00965610"/>
    <w:rsid w:val="00B91CC7"/>
    <w:rsid w:val="00D05DDD"/>
    <w:rsid w:val="0B9A80BF"/>
    <w:rsid w:val="0E014AF1"/>
    <w:rsid w:val="11ACDD7A"/>
    <w:rsid w:val="11F0A579"/>
    <w:rsid w:val="1348ADDB"/>
    <w:rsid w:val="15A6BE86"/>
    <w:rsid w:val="15EB5E19"/>
    <w:rsid w:val="175A479E"/>
    <w:rsid w:val="178D2E5A"/>
    <w:rsid w:val="1A2ABAE4"/>
    <w:rsid w:val="1C24F6DA"/>
    <w:rsid w:val="1E085E1C"/>
    <w:rsid w:val="1ECF2881"/>
    <w:rsid w:val="1F7F17E2"/>
    <w:rsid w:val="232D0D91"/>
    <w:rsid w:val="247722DF"/>
    <w:rsid w:val="2DCD370E"/>
    <w:rsid w:val="2E904975"/>
    <w:rsid w:val="2F4BD4A1"/>
    <w:rsid w:val="2F7C1EE2"/>
    <w:rsid w:val="3888A282"/>
    <w:rsid w:val="3A3BCD48"/>
    <w:rsid w:val="3AA43336"/>
    <w:rsid w:val="42505F09"/>
    <w:rsid w:val="42D1D0F4"/>
    <w:rsid w:val="46DC9607"/>
    <w:rsid w:val="487C3AAD"/>
    <w:rsid w:val="495C1CE8"/>
    <w:rsid w:val="4D6D6001"/>
    <w:rsid w:val="4FB867C5"/>
    <w:rsid w:val="51C3AC04"/>
    <w:rsid w:val="53CBD20D"/>
    <w:rsid w:val="55BB447E"/>
    <w:rsid w:val="5873749E"/>
    <w:rsid w:val="598C2711"/>
    <w:rsid w:val="6223BA60"/>
    <w:rsid w:val="64DD2A83"/>
    <w:rsid w:val="658B26ED"/>
    <w:rsid w:val="65BB526B"/>
    <w:rsid w:val="6BE1B98F"/>
    <w:rsid w:val="6C810535"/>
    <w:rsid w:val="73DD9C11"/>
    <w:rsid w:val="7586B366"/>
    <w:rsid w:val="799CE2A1"/>
    <w:rsid w:val="79C978A4"/>
    <w:rsid w:val="7A32841A"/>
    <w:rsid w:val="7A654D92"/>
    <w:rsid w:val="7F291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BCD48"/>
  <w15:chartTrackingRefBased/>
  <w15:docId w15:val="{C1723895-1BB4-4DB0-9AD7-F7CC02AC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610"/>
  </w:style>
  <w:style w:type="paragraph" w:styleId="Footer">
    <w:name w:val="footer"/>
    <w:basedOn w:val="Normal"/>
    <w:link w:val="FooterChar"/>
    <w:uiPriority w:val="99"/>
    <w:unhideWhenUsed/>
    <w:rsid w:val="0096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1971</Characters>
  <Application>Microsoft Office Word</Application>
  <DocSecurity>0</DocSecurity>
  <Lines>43</Lines>
  <Paragraphs>24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Rhodes</dc:creator>
  <cp:keywords/>
  <dc:description/>
  <cp:lastModifiedBy>Jacob Juliot</cp:lastModifiedBy>
  <cp:revision>2</cp:revision>
  <dcterms:created xsi:type="dcterms:W3CDTF">2021-06-09T15:23:00Z</dcterms:created>
  <dcterms:modified xsi:type="dcterms:W3CDTF">2021-06-09T15:23:00Z</dcterms:modified>
</cp:coreProperties>
</file>